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/>
        <w:textAlignment w:val="baseline"/>
        <w:rPr>
          <w:rFonts w:hint="eastAsia" w:ascii="宋体" w:hAnsi="宋体" w:eastAsia="宋体" w:cs="宋体"/>
          <w:b w:val="0"/>
          <w:bCs/>
          <w:color w:val="000000" w:themeColor="text1"/>
          <w:spacing w:val="0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pacing w:val="0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/>
        <w:jc w:val="center"/>
        <w:textAlignment w:val="baseline"/>
        <w:rPr>
          <w:rFonts w:hint="eastAsia" w:ascii="宋体" w:hAnsi="宋体" w:eastAsia="宋体" w:cs="宋体"/>
          <w:b/>
          <w:bCs w:val="0"/>
          <w:color w:val="000000" w:themeColor="text1"/>
          <w:spacing w:val="0"/>
          <w:positio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position w:val="0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positio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position w:val="0"/>
          <w:sz w:val="36"/>
          <w:szCs w:val="36"/>
          <w14:textFill>
            <w14:solidFill>
              <w14:schemeClr w14:val="tx1"/>
            </w14:solidFill>
          </w14:textFill>
        </w:rPr>
        <w:t>温州市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positio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positio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新启杯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positio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positio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室内装饰设计职业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/>
        <w:jc w:val="center"/>
        <w:textAlignment w:val="baseline"/>
        <w:rPr>
          <w:rFonts w:hint="eastAsia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position w:val="0"/>
          <w:sz w:val="36"/>
          <w:szCs w:val="36"/>
          <w14:textFill>
            <w14:solidFill>
              <w14:schemeClr w14:val="tx1"/>
            </w14:solidFill>
          </w14:textFill>
        </w:rPr>
        <w:t>技能竞赛组委会成员名单</w:t>
      </w:r>
      <w:bookmarkStart w:id="0" w:name="_GoBack"/>
      <w:bookmarkEnd w:id="0"/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left="0" w:leftChars="0" w:right="0" w:firstLine="600" w:firstLineChars="2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 w:firstLine="560" w:firstLineChars="2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主  任：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王晓康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温州市人力资源和社会保障局副局长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 w:firstLine="560" w:firstLineChars="2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副主任：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胡永杰  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温州市总工会副主席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 w:firstLine="1680" w:firstLineChars="6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叶伟绩  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温州市住房和城乡建设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局二级调研员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 w:firstLine="1680" w:firstLineChars="6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雷  蕾  共青团温州市委副书记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left="0" w:leftChars="0" w:right="0" w:firstLine="560" w:firstLineChars="2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曾玲艳  温州市妇女联合会副主席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 w:firstLine="560" w:firstLineChars="2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吴松河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温州市人力资源和社会保障局职建处处长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 w:firstLine="1680" w:firstLineChars="6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徐晓燕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温州市住房和城乡建设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宣教处处长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 w:firstLine="1680" w:firstLineChars="6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潘丹彤  温州市总工会经济和劳动保护部部长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 w:firstLine="1680" w:firstLineChars="600"/>
        <w:jc w:val="left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李海朋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共青团温州市委基层工作部部长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 w:firstLine="1680" w:firstLineChars="600"/>
        <w:jc w:val="left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潘建南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温州市妇女联合会发展部部长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 w:firstLine="1680" w:firstLineChars="600"/>
        <w:jc w:val="left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李胜伟  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温州市技能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人才评价管理服务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中心主任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left="0" w:leftChars="0" w:right="0" w:firstLine="560" w:firstLineChars="200"/>
        <w:jc w:val="left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周  跃  温州市总工会职工技术协作中心主任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 w:firstLine="1680" w:firstLineChars="600"/>
        <w:jc w:val="left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叶飞文  温州市住房和城乡建设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宣教处副处长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 w:firstLine="1680" w:firstLineChars="6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杨越嶂  温州市建筑装饰行业协会会长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left="0" w:leftChars="0" w:right="0" w:firstLine="560" w:firstLineChars="2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 w:firstLine="560" w:firstLineChars="2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组委会办公室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 w:firstLine="560" w:firstLineChars="2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主  任：杨越嶂  温州市建筑装饰行业协会会长</w:t>
      </w:r>
    </w:p>
    <w:p>
      <w:pPr>
        <w:pStyle w:val="9"/>
        <w:pageBreakBefore w:val="0"/>
        <w:widowControl/>
        <w:tabs>
          <w:tab w:val="left" w:pos="1288"/>
        </w:tabs>
        <w:kinsoku w:val="0"/>
        <w:wordWrap/>
        <w:overflowPunct/>
        <w:topLinePunct w:val="0"/>
        <w:bidi w:val="0"/>
        <w:spacing w:before="0" w:after="0" w:line="360" w:lineRule="auto"/>
        <w:ind w:left="0" w:leftChars="0" w:firstLine="560" w:firstLineChars="2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副主任：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张剑晓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温州市人力资源和社会保障局职建处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副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处长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right="0" w:firstLine="1680" w:firstLineChars="6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王海洲  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温州市技能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人才评价管理服务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副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主任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left="0" w:leftChars="0" w:right="0" w:firstLine="1680" w:firstLineChars="6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胡志祥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温州市城乡建设职工中等专业学校校长</w:t>
      </w:r>
    </w:p>
    <w:p>
      <w:pPr>
        <w:pStyle w:val="9"/>
        <w:pageBreakBefore w:val="0"/>
        <w:widowControl/>
        <w:kinsoku w:val="0"/>
        <w:wordWrap/>
        <w:overflowPunct/>
        <w:topLinePunct w:val="0"/>
        <w:bidi w:val="0"/>
        <w:spacing w:before="0" w:after="0" w:line="360" w:lineRule="auto"/>
        <w:ind w:left="0" w:leftChars="0" w:firstLine="560" w:firstLineChars="2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成  员：陈  奔  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温州市技能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人才评价管理服务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副科长</w:t>
      </w:r>
    </w:p>
    <w:p>
      <w:pPr>
        <w:pStyle w:val="9"/>
        <w:pageBreakBefore w:val="0"/>
        <w:widowControl/>
        <w:kinsoku w:val="0"/>
        <w:wordWrap/>
        <w:overflowPunct/>
        <w:topLinePunct w:val="0"/>
        <w:bidi w:val="0"/>
        <w:spacing w:before="0" w:after="0" w:line="360" w:lineRule="auto"/>
        <w:ind w:left="0" w:leftChars="0" w:firstLine="560" w:firstLineChars="200"/>
        <w:textAlignment w:val="baseline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陈  艳  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温州市技能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人才评价管理服务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科员 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left="0" w:leftChars="0" w:right="0" w:firstLine="560" w:firstLineChars="2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承办委员会主任：吴小江  温州市建筑装饰行业协会秘书长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left="0" w:leftChars="0" w:right="0" w:firstLine="560" w:firstLineChars="2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陈胜哲  浙江新启建设有限公司总经理 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left="0" w:leftChars="0" w:right="0" w:firstLine="2800" w:firstLineChars="10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邵建明  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温州市建筑装饰行业协会</w:t>
      </w: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副秘书长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left="0" w:leftChars="0" w:right="0" w:firstLine="560" w:firstLineChars="2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蔡文义  协会秘书 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left="0" w:leftChars="0" w:right="0" w:firstLine="560" w:firstLineChars="2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朱海曼  协会秘书</w:t>
      </w:r>
    </w:p>
    <w:p>
      <w:pPr>
        <w:pageBreakBefore w:val="0"/>
        <w:widowControl/>
        <w:kinsoku w:val="0"/>
        <w:wordWrap/>
        <w:overflowPunct/>
        <w:topLinePunct w:val="0"/>
        <w:bidi w:val="0"/>
        <w:spacing w:line="360" w:lineRule="auto"/>
        <w:ind w:left="0" w:leftChars="0" w:right="0" w:firstLine="2800" w:firstLineChars="1000"/>
        <w:textAlignment w:val="baseline"/>
        <w:rPr>
          <w:rFonts w:hint="eastAsia" w:ascii="宋体" w:hAnsi="宋体" w:eastAsia="宋体" w:cs="宋体"/>
          <w:color w:val="000000" w:themeColor="text1"/>
          <w:spacing w:val="0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杨柳青  协会秘书</w:t>
      </w:r>
    </w:p>
    <w:p>
      <w:pPr>
        <w:spacing w:line="400" w:lineRule="exact"/>
        <w:rPr>
          <w:rFonts w:hint="eastAsia" w:ascii="宋体" w:hAnsi="宋体" w:eastAsia="宋体" w:cs="宋体"/>
          <w:bCs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</w:rPr>
      </w:pPr>
    </w:p>
    <w:p>
      <w:pPr>
        <w:spacing w:line="700" w:lineRule="exact"/>
        <w:jc w:val="both"/>
        <w:rPr>
          <w:rFonts w:hint="eastAsia" w:ascii="方正小标宋简体" w:hAnsi="方正小标宋简体" w:eastAsia="宋体" w:cs="方正小标宋简体"/>
          <w:sz w:val="44"/>
          <w:lang w:val="en-US" w:eastAsia="zh-CN"/>
        </w:rPr>
      </w:pPr>
    </w:p>
    <w:p>
      <w:pPr>
        <w:spacing w:line="700" w:lineRule="exact"/>
        <w:jc w:val="both"/>
        <w:rPr>
          <w:rFonts w:hint="eastAsia" w:ascii="方正小标宋简体" w:hAnsi="方正小标宋简体" w:eastAsia="宋体" w:cs="方正小标宋简体"/>
          <w:sz w:val="44"/>
          <w:lang w:val="en-US" w:eastAsia="zh-CN"/>
        </w:rPr>
      </w:pPr>
    </w:p>
    <w:p>
      <w:pPr>
        <w:spacing w:line="700" w:lineRule="exact"/>
        <w:jc w:val="both"/>
        <w:rPr>
          <w:rFonts w:hint="eastAsia" w:ascii="方正小标宋简体" w:hAnsi="方正小标宋简体" w:eastAsia="宋体" w:cs="方正小标宋简体"/>
          <w:sz w:val="36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lang w:val="en-US" w:eastAsia="zh-CN"/>
        </w:rPr>
      </w:pPr>
    </w:p>
    <w:sectPr>
      <w:footerReference r:id="rId5" w:type="default"/>
      <w:pgSz w:w="11907" w:h="16840"/>
      <w:pgMar w:top="1497" w:right="1253" w:bottom="1497" w:left="1253" w:header="0" w:footer="14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ExOWMxMGY0OWEwMzExZTE5NjUwOWExMDg4MzI1OGMifQ=="/>
  </w:docVars>
  <w:rsids>
    <w:rsidRoot w:val="00172A27"/>
    <w:rsid w:val="04511DD9"/>
    <w:rsid w:val="0584028D"/>
    <w:rsid w:val="05C7363D"/>
    <w:rsid w:val="08A2074E"/>
    <w:rsid w:val="09453350"/>
    <w:rsid w:val="0A36083A"/>
    <w:rsid w:val="1062734C"/>
    <w:rsid w:val="16927D3D"/>
    <w:rsid w:val="16FC1C66"/>
    <w:rsid w:val="1B2D450E"/>
    <w:rsid w:val="1F8773A1"/>
    <w:rsid w:val="22DA24BA"/>
    <w:rsid w:val="249E4ED2"/>
    <w:rsid w:val="29DB4A38"/>
    <w:rsid w:val="328D1B14"/>
    <w:rsid w:val="34257C0E"/>
    <w:rsid w:val="38540DF6"/>
    <w:rsid w:val="39D55AEE"/>
    <w:rsid w:val="3ADB7759"/>
    <w:rsid w:val="3D50448A"/>
    <w:rsid w:val="3DEE09A5"/>
    <w:rsid w:val="4C2F6C4B"/>
    <w:rsid w:val="4F524DAE"/>
    <w:rsid w:val="569573FE"/>
    <w:rsid w:val="59AA4E28"/>
    <w:rsid w:val="5E93066A"/>
    <w:rsid w:val="5EFA472A"/>
    <w:rsid w:val="5FB33DFA"/>
    <w:rsid w:val="70284D99"/>
    <w:rsid w:val="73564C59"/>
    <w:rsid w:val="73904408"/>
    <w:rsid w:val="785363EC"/>
    <w:rsid w:val="7A19797E"/>
    <w:rsid w:val="7E6C407C"/>
    <w:rsid w:val="7F7F5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6"/>
    <w:unhideWhenUsed/>
    <w:qFormat/>
    <w:uiPriority w:val="99"/>
    <w:pPr>
      <w:autoSpaceDE/>
      <w:autoSpaceDN/>
      <w:adjustRightInd/>
      <w:spacing w:before="0" w:after="120"/>
      <w:ind w:left="0" w:firstLine="420" w:firstLineChars="100"/>
      <w:jc w:val="both"/>
    </w:pPr>
    <w:rPr>
      <w:rFonts w:ascii="Calibri" w:hAnsi="Calibri" w:eastAsia="宋体" w:cs="Times New Roman"/>
      <w:kern w:val="2"/>
      <w:sz w:val="21"/>
      <w:szCs w:val="2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character" w:customStyle="1" w:styleId="15">
    <w:name w:val="NormalCharacter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4343</Words>
  <Characters>4710</Characters>
  <TotalTime>1</TotalTime>
  <ScaleCrop>false</ScaleCrop>
  <LinksUpToDate>false</LinksUpToDate>
  <CharactersWithSpaces>5146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2023-06-02T15:55:00Z</dcterms:created>
  <dc:creator>111</dc:creator>
  <cp:lastModifiedBy>Administrator</cp:lastModifiedBy>
  <dcterms:modified xsi:type="dcterms:W3CDTF">2023-10-12T08:27:45Z</dcterms:modified>
  <dc:title>温政办函〔2006〕号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2023-09-26T10:55:47Z</vt:filetime>
  </property>
  <property fmtid="{D5CDD505-2E9C-101B-9397-08002B2CF9AE}" pid="4" name="KSOProductBuildVer">
    <vt:lpwstr>2052-12.1.0.15712</vt:lpwstr>
  </property>
  <property fmtid="{D5CDD505-2E9C-101B-9397-08002B2CF9AE}" pid="5" name="ICV">
    <vt:lpwstr>2D9B639EF93847F08896F07610984520_13</vt:lpwstr>
  </property>
</Properties>
</file>