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2022年度温州市建筑装饰行业</w:t>
      </w:r>
    </w:p>
    <w:p>
      <w:pPr>
        <w:ind w:firstLine="3132" w:firstLineChars="600"/>
        <w:jc w:val="both"/>
        <w:rPr>
          <w:rFonts w:hint="default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信用企业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申报日期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 系 人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联系号码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b/>
          <w:kern w:val="0"/>
          <w:sz w:val="32"/>
          <w:szCs w:val="32"/>
        </w:rPr>
      </w:pPr>
    </w:p>
    <w:p>
      <w:pPr>
        <w:widowControl/>
        <w:autoSpaceDE w:val="0"/>
        <w:spacing w:line="360" w:lineRule="auto"/>
        <w:ind w:firstLine="2711" w:firstLineChars="844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申报资料封面上注明：申报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企业</w:t>
      </w:r>
      <w:r>
        <w:rPr>
          <w:rFonts w:hint="eastAsia" w:ascii="宋体" w:hAnsi="宋体"/>
          <w:kern w:val="0"/>
          <w:sz w:val="28"/>
          <w:szCs w:val="28"/>
        </w:rPr>
        <w:t>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字体应清晰</w:t>
      </w:r>
    </w:p>
    <w:p>
      <w:pPr>
        <w:jc w:val="both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both"/>
        <w:rPr>
          <w:rFonts w:hint="default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年度温州市建筑装饰行业信用企业申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报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二、202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年度企业信用建设业绩总结材料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营业执照、法人证书及身份证、资质等级证书、安全生产许可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证、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技术经济管理人员执业资格（职称）证书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四、202</w:t>
      </w:r>
      <w:r>
        <w:rPr>
          <w:rFonts w:hint="eastAsia" w:ascii="宋体" w:hAnsi="宋体" w:cs="宋体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年度企业生产经营、财务数据情况等资料复印件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五、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年度企业获得国家或省、市、县级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百强企业、优秀企业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等评优评先证书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auto"/>
          <w:lang w:val="en-US" w:eastAsia="zh-CN"/>
        </w:rPr>
        <w:t>及市级以上工商、税务信用等级证书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复印件</w:t>
      </w:r>
    </w:p>
    <w:p>
      <w:pPr>
        <w:numPr>
          <w:ilvl w:val="0"/>
          <w:numId w:val="0"/>
        </w:numPr>
        <w:spacing w:line="720" w:lineRule="auto"/>
        <w:ind w:left="600" w:hanging="600" w:hangingChars="200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六、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温州市优秀建筑装饰工程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及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市级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以上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省优</w:t>
      </w:r>
      <w:r>
        <w:rPr>
          <w:rFonts w:hint="eastAsia" w:ascii="宋体" w:hAnsi="宋体" w:cs="宋体"/>
          <w:b w:val="0"/>
          <w:bCs/>
          <w:color w:val="auto"/>
          <w:sz w:val="30"/>
          <w:szCs w:val="30"/>
          <w:lang w:val="en-US" w:eastAsia="zh-CN"/>
        </w:rPr>
        <w:t>、国优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）</w:t>
      </w:r>
      <w:r>
        <w:rPr>
          <w:rFonts w:hint="eastAsia" w:ascii="宋体" w:hAnsi="宋体" w:cs="宋体"/>
          <w:b w:val="0"/>
          <w:bCs/>
          <w:color w:val="auto"/>
          <w:sz w:val="30"/>
          <w:szCs w:val="30"/>
          <w:lang w:val="en-US" w:eastAsia="zh-CN"/>
        </w:rPr>
        <w:t>工程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证书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或文件复印件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七、企业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质量、环境、安全健康等管理体系认证证书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八、202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年度企业无不良信用（失信行为）记录</w:t>
      </w: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ind w:firstLine="720" w:firstLineChars="200"/>
        <w:jc w:val="both"/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  <w:t>温州市建筑装饰行业信用企业申报表</w:t>
      </w:r>
    </w:p>
    <w:tbl>
      <w:tblPr>
        <w:tblStyle w:val="4"/>
        <w:tblW w:w="50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50"/>
        <w:gridCol w:w="848"/>
        <w:gridCol w:w="1979"/>
        <w:gridCol w:w="1043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9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05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邮    编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通讯地址</w:t>
            </w:r>
          </w:p>
        </w:tc>
        <w:tc>
          <w:tcPr>
            <w:tcW w:w="305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361" w:firstLineChars="200"/>
              <w:jc w:val="both"/>
              <w:rPr>
                <w:rFonts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入会时间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法定代表人（职务）</w:t>
            </w:r>
          </w:p>
        </w:tc>
        <w:tc>
          <w:tcPr>
            <w:tcW w:w="150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手机</w:t>
            </w:r>
          </w:p>
        </w:tc>
        <w:tc>
          <w:tcPr>
            <w:tcW w:w="1085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9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手机</w:t>
            </w:r>
          </w:p>
        </w:tc>
        <w:tc>
          <w:tcPr>
            <w:tcW w:w="108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20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年度信用建设主要业绩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简述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企业申报意    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初审意见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评委会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评定意见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　　　　　　　　　　　　　　　　　　　　　　　  年　　月　　日</w:t>
            </w:r>
          </w:p>
        </w:tc>
      </w:tr>
    </w:tbl>
    <w:p>
      <w:pPr>
        <w:jc w:val="both"/>
        <w:rPr>
          <w:b/>
          <w:sz w:val="18"/>
          <w:szCs w:val="18"/>
        </w:rPr>
      </w:pPr>
    </w:p>
    <w:p>
      <w:pPr>
        <w:rPr>
          <w:b/>
          <w:sz w:val="10"/>
          <w:szCs w:val="1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181" w:right="1588" w:bottom="1418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1A209"/>
    <w:multiLevelType w:val="singleLevel"/>
    <w:tmpl w:val="02B1A2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mE5ZDUzZDc0YTgyNzMxYTdlM2Q4ZjdhMGRkOWMifQ=="/>
  </w:docVars>
  <w:rsids>
    <w:rsidRoot w:val="009207A4"/>
    <w:rsid w:val="0018393B"/>
    <w:rsid w:val="002B659A"/>
    <w:rsid w:val="009207A4"/>
    <w:rsid w:val="009B39B7"/>
    <w:rsid w:val="00EF57EF"/>
    <w:rsid w:val="0495612F"/>
    <w:rsid w:val="05651C43"/>
    <w:rsid w:val="076C1167"/>
    <w:rsid w:val="0B5D439B"/>
    <w:rsid w:val="1B1A5928"/>
    <w:rsid w:val="1BF63884"/>
    <w:rsid w:val="298412B1"/>
    <w:rsid w:val="2F993DB3"/>
    <w:rsid w:val="36900517"/>
    <w:rsid w:val="3DD445CB"/>
    <w:rsid w:val="43AA6CA5"/>
    <w:rsid w:val="4B063B71"/>
    <w:rsid w:val="4CE9527C"/>
    <w:rsid w:val="5079619C"/>
    <w:rsid w:val="50AE7686"/>
    <w:rsid w:val="50CF116D"/>
    <w:rsid w:val="53350DEF"/>
    <w:rsid w:val="5EBB2314"/>
    <w:rsid w:val="65644316"/>
    <w:rsid w:val="67245E4D"/>
    <w:rsid w:val="6F2442CB"/>
    <w:rsid w:val="73592298"/>
    <w:rsid w:val="737C74A2"/>
    <w:rsid w:val="74B23850"/>
    <w:rsid w:val="75471B53"/>
    <w:rsid w:val="7FD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646</Words>
  <Characters>686</Characters>
  <Lines>9</Lines>
  <Paragraphs>2</Paragraphs>
  <TotalTime>1</TotalTime>
  <ScaleCrop>false</ScaleCrop>
  <LinksUpToDate>false</LinksUpToDate>
  <CharactersWithSpaces>941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2018-05-29T02:28:00Z</dcterms:created>
  <dc:creator>Administrator</dc:creator>
  <cp:lastModifiedBy>吴小江</cp:lastModifiedBy>
  <dcterms:modified xsi:type="dcterms:W3CDTF">2023-03-14T02:16:22Z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13D4FA5A80404D1C8B4246049E5AD887</vt:lpwstr>
  </property>
</Properties>
</file>