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附件3</w:t>
      </w:r>
    </w:p>
    <w:p>
      <w:pPr>
        <w:jc w:val="both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2021年度</w:t>
      </w:r>
      <w:r>
        <w:rPr>
          <w:rFonts w:hint="eastAsia" w:ascii="宋体" w:hAnsi="宋体" w:eastAsia="宋体" w:cs="宋体"/>
          <w:b/>
          <w:bCs/>
          <w:sz w:val="48"/>
          <w:szCs w:val="48"/>
        </w:rPr>
        <w:t>温州市建筑装饰行业</w:t>
      </w:r>
      <w:r>
        <w:rPr>
          <w:rFonts w:hint="eastAsia" w:ascii="宋体" w:hAnsi="宋体" w:eastAsia="宋体" w:cs="宋体"/>
          <w:b/>
          <w:bCs/>
          <w:sz w:val="52"/>
          <w:szCs w:val="52"/>
          <w:u w:val="thick"/>
        </w:rPr>
        <w:t>优秀企业</w:t>
      </w: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申报</w:t>
      </w:r>
      <w:r>
        <w:rPr>
          <w:rFonts w:hint="eastAsia" w:ascii="宋体" w:hAnsi="宋体" w:eastAsia="宋体" w:cs="宋体"/>
          <w:b/>
          <w:bCs/>
          <w:sz w:val="48"/>
          <w:szCs w:val="48"/>
        </w:rPr>
        <w:t>登记表</w:t>
      </w:r>
    </w:p>
    <w:p>
      <w:pPr>
        <w:jc w:val="center"/>
        <w:rPr>
          <w:rFonts w:hint="eastAsia" w:ascii="宋体" w:hAnsi="宋体" w:eastAsia="宋体" w:cs="宋体"/>
          <w:b/>
          <w:bCs/>
          <w:sz w:val="52"/>
          <w:szCs w:val="52"/>
        </w:rPr>
      </w:pPr>
    </w:p>
    <w:tbl>
      <w:tblPr>
        <w:tblStyle w:val="2"/>
        <w:tblW w:w="145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2397"/>
        <w:gridCol w:w="645"/>
        <w:gridCol w:w="1109"/>
        <w:gridCol w:w="914"/>
        <w:gridCol w:w="810"/>
        <w:gridCol w:w="854"/>
        <w:gridCol w:w="929"/>
        <w:gridCol w:w="974"/>
        <w:gridCol w:w="885"/>
        <w:gridCol w:w="944"/>
        <w:gridCol w:w="1064"/>
        <w:gridCol w:w="974"/>
        <w:gridCol w:w="1004"/>
        <w:gridCol w:w="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资质等级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从事建筑装饰年限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何年入会、年度会费缴纳情况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年度技术装备、科技、培训投入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(万元)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专业技术人员数量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获市、省、国家优秀工程个数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获省、国家科技（创新）示范工程个数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获市、省、国家信用等级情况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通过质量等体系认证情况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年度主营业务收入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(万元)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年度主营业务税金及附加税(万元)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年度利润总额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(万元)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上年度是否评为优企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2MmE5ZDUzZDc0YTgyNzMxYTdlM2Q4ZjdhMGRkOWMifQ=="/>
  </w:docVars>
  <w:rsids>
    <w:rsidRoot w:val="00000000"/>
    <w:rsid w:val="023832B5"/>
    <w:rsid w:val="048226E6"/>
    <w:rsid w:val="0E0E1F7D"/>
    <w:rsid w:val="13BD4DA9"/>
    <w:rsid w:val="27CE5D37"/>
    <w:rsid w:val="3123750E"/>
    <w:rsid w:val="3C376EF7"/>
    <w:rsid w:val="402808B4"/>
    <w:rsid w:val="44EE5BEA"/>
    <w:rsid w:val="50CA4D46"/>
    <w:rsid w:val="52F44121"/>
    <w:rsid w:val="54606A57"/>
    <w:rsid w:val="6DAE5D7A"/>
    <w:rsid w:val="72F90822"/>
    <w:rsid w:val="74DC56B7"/>
    <w:rsid w:val="76DA7795"/>
    <w:rsid w:val="7A201DFB"/>
    <w:rsid w:val="7AE84645"/>
    <w:rsid w:val="7C81643F"/>
    <w:rsid w:val="7EF5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185</Characters>
  <Lines>0</Lines>
  <Paragraphs>0</Paragraphs>
  <TotalTime>1</TotalTime>
  <ScaleCrop>false</ScaleCrop>
  <LinksUpToDate>false</LinksUpToDate>
  <CharactersWithSpaces>187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2022-08-05T01:51:00Z</dcterms:created>
  <dc:creator>Administrator</dc:creator>
  <cp:lastModifiedBy>吴小江</cp:lastModifiedBy>
  <dcterms:modified xsi:type="dcterms:W3CDTF">2022-08-17T03:34:14Z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1A690B72299F45E2ACD1B67B85B15967</vt:lpwstr>
  </property>
</Properties>
</file>