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  <w:t>温州市行业人才专家库建筑装饰行业分库第一批入库专家名单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66" w:tblpY="44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20"/>
        <w:gridCol w:w="870"/>
        <w:gridCol w:w="1305"/>
        <w:gridCol w:w="2443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技术职称/职业资格及等级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张春林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1979.01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叶权良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1960.07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1962.02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许根土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汪笑乐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高级工程师/高级工艺美术师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潘一中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高级工程师/高级经济师/二级临时建造师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乐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1976.06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高级工程师/高级工艺美术师/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张仁爱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1983.05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高级工程师/建筑装饰/高级工艺美术师/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ZS2019009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杨越嶂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张锵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周海天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高级工程师/二级技师；二级临时建造师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1978.03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高级工程师/一级建造师；注册监理工程师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郭淙淙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高级工程师/高级工艺美术师/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装潢艺术设计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高级工程师/二级建造师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刘木子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涛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范继群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高级工程师/高级经济师/一级建造师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ZS2019019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李征宇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聪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1974.06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高级工艺美术师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装璜设计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蕾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1974.03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高级工艺美术师/二级技师；二级建造师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厉胜涛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工程师/一级造价师；一级建造师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张菁菁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工程师/造价师；二级建造师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蔡禄生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王少春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1962.06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eastAsia="仿宋_GB2312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1982.09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ZS2019029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黄振转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段雪军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1978.05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鲍凌杰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陈道日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浔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1977.05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汪光喜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工程师/一级建造师/注册监理工程师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工业与民用建筑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锦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1985.1O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工程师/一级建造师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ZS2019039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邱晓敏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工程师/高级经营师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林柳义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1975.09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工程师/二级技师；二级建造师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荣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1972.02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工艺美术师/工程师/二级临时建造师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陈水平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1976.06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工程师/名师名家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国际家装工程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傅中子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1980.09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工程师/名师名家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装潢艺术设计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1974.1O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张观有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1967.03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枪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1969.1O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周清平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1965.1O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项茸播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1972.11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工艺美术师/二级建造师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ZS2019049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陈志尖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1973.08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1963.1O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孙光华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1980.08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胡育献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1971.11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周恩良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1967.03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潘理听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1971.09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工程师/二级临时建造师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项素茸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工艺美术师/二级建造师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ZS2019058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1984.11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6754E"/>
    <w:rsid w:val="166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2019-09-19T07:03:00Z</dcterms:created>
  <dc:creator>Administrator</dc:creator>
  <cp:lastModifiedBy>Administrator</cp:lastModifiedBy>
  <dcterms:modified xsi:type="dcterms:W3CDTF">2019-09-19T07:05:09Z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